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9239" w14:textId="63FC9C7D" w:rsidR="0066041F" w:rsidRPr="00845D29" w:rsidRDefault="00E070C2" w:rsidP="002250B6">
      <w:pPr>
        <w:shd w:val="clear" w:color="auto" w:fill="000000" w:themeFill="text1"/>
        <w:ind w:left="0" w:right="0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845D29">
        <w:rPr>
          <w:rFonts w:ascii="Tahoma" w:eastAsia="Times New Roman" w:hAnsi="Tahoma" w:cs="Tahoma"/>
          <w:b/>
          <w:sz w:val="32"/>
          <w:szCs w:val="32"/>
        </w:rPr>
        <w:t xml:space="preserve">Best Practices </w:t>
      </w:r>
      <w:r w:rsidR="0066041F" w:rsidRPr="00845D29">
        <w:rPr>
          <w:rFonts w:ascii="Tahoma" w:eastAsia="Times New Roman" w:hAnsi="Tahoma" w:cs="Tahoma"/>
          <w:b/>
          <w:sz w:val="32"/>
          <w:szCs w:val="32"/>
        </w:rPr>
        <w:t>for </w:t>
      </w:r>
      <w:r w:rsidRPr="00845D29">
        <w:rPr>
          <w:rFonts w:ascii="Tahoma" w:eastAsia="Times New Roman" w:hAnsi="Tahoma" w:cs="Tahoma"/>
          <w:b/>
          <w:sz w:val="32"/>
          <w:szCs w:val="32"/>
        </w:rPr>
        <w:t>S</w:t>
      </w:r>
      <w:r w:rsidR="0066041F" w:rsidRPr="00845D29">
        <w:rPr>
          <w:rFonts w:ascii="Tahoma" w:eastAsia="Times New Roman" w:hAnsi="Tahoma" w:cs="Tahoma"/>
          <w:b/>
          <w:sz w:val="32"/>
          <w:szCs w:val="32"/>
        </w:rPr>
        <w:t xml:space="preserve">uccessful </w:t>
      </w:r>
      <w:r w:rsidR="001345F0">
        <w:rPr>
          <w:rFonts w:ascii="Tahoma" w:eastAsia="Times New Roman" w:hAnsi="Tahoma" w:cs="Tahoma"/>
          <w:b/>
          <w:sz w:val="32"/>
          <w:szCs w:val="32"/>
        </w:rPr>
        <w:t>Work</w:t>
      </w:r>
      <w:r w:rsidR="0066041F" w:rsidRPr="00845D29">
        <w:rPr>
          <w:rFonts w:ascii="Tahoma" w:eastAsia="Times New Roman" w:hAnsi="Tahoma" w:cs="Tahoma"/>
          <w:b/>
          <w:sz w:val="32"/>
          <w:szCs w:val="32"/>
        </w:rPr>
        <w:t xml:space="preserve">site </w:t>
      </w:r>
      <w:r w:rsidRPr="00845D29">
        <w:rPr>
          <w:rFonts w:ascii="Tahoma" w:eastAsia="Times New Roman" w:hAnsi="Tahoma" w:cs="Tahoma"/>
          <w:b/>
          <w:sz w:val="32"/>
          <w:szCs w:val="32"/>
        </w:rPr>
        <w:t>M</w:t>
      </w:r>
      <w:r w:rsidR="0033760B" w:rsidRPr="00845D29">
        <w:rPr>
          <w:rFonts w:ascii="Tahoma" w:eastAsia="Times New Roman" w:hAnsi="Tahoma" w:cs="Tahoma"/>
          <w:b/>
          <w:sz w:val="32"/>
          <w:szCs w:val="32"/>
        </w:rPr>
        <w:t>eetings</w:t>
      </w:r>
    </w:p>
    <w:p w14:paraId="5F5DA1EA" w14:textId="77777777" w:rsidR="00845D29" w:rsidRPr="00845D29" w:rsidRDefault="00845D29" w:rsidP="0041080A">
      <w:pPr>
        <w:ind w:left="0"/>
        <w:rPr>
          <w:rFonts w:ascii="Calibri" w:eastAsia="Times New Roman" w:hAnsi="Calibri" w:cs="Tahoma"/>
          <w:b/>
          <w:sz w:val="16"/>
          <w:szCs w:val="16"/>
        </w:rPr>
      </w:pPr>
    </w:p>
    <w:p w14:paraId="55264CC1" w14:textId="671E7E87" w:rsidR="00D2250E" w:rsidRPr="0041080A" w:rsidRDefault="00657FC1" w:rsidP="0041080A">
      <w:pPr>
        <w:ind w:left="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b/>
          <w:sz w:val="32"/>
          <w:szCs w:val="32"/>
        </w:rPr>
        <w:t xml:space="preserve">Have a </w:t>
      </w:r>
      <w:r w:rsidR="0066041F" w:rsidRPr="00F900DE">
        <w:rPr>
          <w:rFonts w:ascii="Calibri" w:eastAsia="Times New Roman" w:hAnsi="Calibri" w:cs="Tahoma"/>
          <w:b/>
          <w:sz w:val="32"/>
          <w:szCs w:val="32"/>
        </w:rPr>
        <w:t>Purpose:</w:t>
      </w:r>
      <w:r w:rsidR="0066041F" w:rsidRPr="0041080A">
        <w:rPr>
          <w:rFonts w:ascii="Calibri" w:eastAsia="Times New Roman" w:hAnsi="Calibri" w:cs="Tahoma"/>
          <w:b/>
          <w:sz w:val="24"/>
          <w:szCs w:val="24"/>
        </w:rPr>
        <w:t xml:space="preserve"> </w:t>
      </w:r>
      <w:r w:rsidR="002250B6">
        <w:rPr>
          <w:rFonts w:ascii="Calibri" w:eastAsia="Times New Roman" w:hAnsi="Calibri" w:cs="Tahoma"/>
          <w:sz w:val="24"/>
          <w:szCs w:val="24"/>
        </w:rPr>
        <w:t>The reason for</w:t>
      </w:r>
      <w:r w:rsidR="0066041F" w:rsidRPr="0041080A">
        <w:rPr>
          <w:rFonts w:ascii="Calibri" w:eastAsia="Times New Roman" w:hAnsi="Calibri" w:cs="Tahoma"/>
          <w:sz w:val="24"/>
          <w:szCs w:val="24"/>
        </w:rPr>
        <w:t xml:space="preserve"> the meeting should be fresh, timely and important. </w:t>
      </w:r>
      <w:r w:rsidR="002250B6" w:rsidRPr="0041080A">
        <w:rPr>
          <w:rFonts w:ascii="Calibri" w:eastAsia="Times New Roman" w:hAnsi="Calibri" w:cs="Tahoma"/>
          <w:sz w:val="24"/>
          <w:szCs w:val="24"/>
        </w:rPr>
        <w:t>The reason to attend should be clear and have a sense of urgency.</w:t>
      </w:r>
      <w:r w:rsidR="002250B6">
        <w:rPr>
          <w:rFonts w:ascii="Calibri" w:eastAsia="Times New Roman" w:hAnsi="Calibri" w:cs="Tahoma"/>
          <w:sz w:val="24"/>
          <w:szCs w:val="24"/>
        </w:rPr>
        <w:t xml:space="preserve"> </w:t>
      </w:r>
    </w:p>
    <w:p w14:paraId="395B5CDC" w14:textId="77777777" w:rsidR="0041080A" w:rsidRPr="00987744" w:rsidRDefault="0041080A" w:rsidP="0041080A">
      <w:pPr>
        <w:ind w:left="0"/>
        <w:rPr>
          <w:rFonts w:ascii="Calibri" w:eastAsia="Times New Roman" w:hAnsi="Calibri" w:cs="Tahoma"/>
          <w:b/>
          <w:sz w:val="16"/>
          <w:szCs w:val="16"/>
        </w:rPr>
      </w:pPr>
    </w:p>
    <w:p w14:paraId="0106281C" w14:textId="64400125" w:rsidR="00D2250E" w:rsidRPr="0041080A" w:rsidRDefault="00657FC1" w:rsidP="0041080A">
      <w:pPr>
        <w:ind w:left="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b/>
          <w:sz w:val="32"/>
          <w:szCs w:val="32"/>
        </w:rPr>
        <w:t xml:space="preserve">Set </w:t>
      </w:r>
      <w:r w:rsidR="0066041F" w:rsidRPr="00F900DE">
        <w:rPr>
          <w:rFonts w:ascii="Calibri" w:eastAsia="Times New Roman" w:hAnsi="Calibri" w:cs="Tahoma"/>
          <w:b/>
          <w:sz w:val="32"/>
          <w:szCs w:val="32"/>
        </w:rPr>
        <w:t>Goal</w:t>
      </w:r>
      <w:r>
        <w:rPr>
          <w:rFonts w:ascii="Calibri" w:eastAsia="Times New Roman" w:hAnsi="Calibri" w:cs="Tahoma"/>
          <w:b/>
          <w:sz w:val="32"/>
          <w:szCs w:val="32"/>
        </w:rPr>
        <w:t>s</w:t>
      </w:r>
      <w:r w:rsidR="0066041F" w:rsidRPr="00F900DE">
        <w:rPr>
          <w:rFonts w:ascii="Calibri" w:eastAsia="Times New Roman" w:hAnsi="Calibri" w:cs="Tahoma"/>
          <w:b/>
          <w:sz w:val="32"/>
          <w:szCs w:val="32"/>
        </w:rPr>
        <w:t>:</w:t>
      </w:r>
      <w:r w:rsidR="0066041F" w:rsidRPr="0041080A">
        <w:rPr>
          <w:rFonts w:ascii="Calibri" w:eastAsia="Times New Roman" w:hAnsi="Calibri" w:cs="Tahoma"/>
          <w:b/>
          <w:sz w:val="24"/>
          <w:szCs w:val="24"/>
        </w:rPr>
        <w:t xml:space="preserve"> </w:t>
      </w:r>
      <w:r w:rsidR="0066041F" w:rsidRPr="0041080A">
        <w:rPr>
          <w:rFonts w:ascii="Calibri" w:eastAsia="Times New Roman" w:hAnsi="Calibri" w:cs="Tahoma"/>
          <w:sz w:val="24"/>
          <w:szCs w:val="24"/>
        </w:rPr>
        <w:t xml:space="preserve">Decide specific goals </w:t>
      </w:r>
      <w:r w:rsidR="0041080A" w:rsidRPr="0041080A">
        <w:rPr>
          <w:rFonts w:ascii="Calibri" w:eastAsia="Times New Roman" w:hAnsi="Calibri" w:cs="Tahoma"/>
          <w:sz w:val="24"/>
          <w:szCs w:val="24"/>
        </w:rPr>
        <w:t>for your meeting</w:t>
      </w:r>
      <w:r w:rsidR="003E3456">
        <w:rPr>
          <w:rFonts w:ascii="Calibri" w:eastAsia="Times New Roman" w:hAnsi="Calibri" w:cs="Tahoma"/>
          <w:sz w:val="24"/>
          <w:szCs w:val="24"/>
        </w:rPr>
        <w:t>.  What do you want to accomplish through it?</w:t>
      </w:r>
    </w:p>
    <w:p w14:paraId="643D78E3" w14:textId="77777777" w:rsidR="0041080A" w:rsidRPr="00987744" w:rsidRDefault="0041080A" w:rsidP="0041080A">
      <w:pPr>
        <w:ind w:left="0"/>
        <w:rPr>
          <w:rFonts w:ascii="Calibri" w:eastAsia="Times New Roman" w:hAnsi="Calibri" w:cs="Tahoma"/>
          <w:b/>
          <w:sz w:val="16"/>
          <w:szCs w:val="16"/>
        </w:rPr>
      </w:pPr>
    </w:p>
    <w:p w14:paraId="25537795" w14:textId="412005AB" w:rsidR="00D2250E" w:rsidRDefault="00657FC1" w:rsidP="0041080A">
      <w:pPr>
        <w:ind w:left="0"/>
        <w:rPr>
          <w:rFonts w:ascii="Calibri" w:eastAsia="Times New Roman" w:hAnsi="Calibri" w:cs="Tahoma"/>
          <w:sz w:val="24"/>
          <w:szCs w:val="24"/>
        </w:rPr>
      </w:pPr>
      <w:r w:rsidRPr="006150F7">
        <w:rPr>
          <w:rFonts w:ascii="Calibri" w:eastAsia="Times New Roman" w:hAnsi="Calibri" w:cs="Tahoma"/>
          <w:b/>
          <w:sz w:val="32"/>
          <w:szCs w:val="32"/>
        </w:rPr>
        <w:t>Prepare an Agenda:</w:t>
      </w:r>
      <w:r>
        <w:rPr>
          <w:rFonts w:ascii="Calibri" w:eastAsia="Times New Roman" w:hAnsi="Calibri" w:cs="Tahoma"/>
          <w:b/>
          <w:sz w:val="32"/>
          <w:szCs w:val="32"/>
        </w:rPr>
        <w:t xml:space="preserve">  </w:t>
      </w:r>
      <w:r w:rsidR="006150F7">
        <w:rPr>
          <w:rFonts w:ascii="Calibri" w:eastAsia="Times New Roman" w:hAnsi="Calibri" w:cs="Tahoma"/>
          <w:sz w:val="24"/>
          <w:szCs w:val="24"/>
        </w:rPr>
        <w:t>Include</w:t>
      </w:r>
      <w:r w:rsidR="0041080A" w:rsidRPr="0041080A">
        <w:rPr>
          <w:rFonts w:ascii="Calibri" w:eastAsia="Times New Roman" w:hAnsi="Calibri" w:cs="Tahoma"/>
          <w:sz w:val="24"/>
          <w:szCs w:val="24"/>
        </w:rPr>
        <w:t xml:space="preserve"> </w:t>
      </w:r>
      <w:r>
        <w:rPr>
          <w:rFonts w:ascii="Calibri" w:eastAsia="Times New Roman" w:hAnsi="Calibri" w:cs="Tahoma"/>
          <w:sz w:val="24"/>
          <w:szCs w:val="24"/>
        </w:rPr>
        <w:t xml:space="preserve">the </w:t>
      </w:r>
      <w:r w:rsidR="0066041F" w:rsidRPr="0041080A">
        <w:rPr>
          <w:rFonts w:ascii="Calibri" w:eastAsia="Times New Roman" w:hAnsi="Calibri" w:cs="Tahoma"/>
          <w:sz w:val="24"/>
          <w:szCs w:val="24"/>
        </w:rPr>
        <w:t>purpose and main points of the m</w:t>
      </w:r>
      <w:r w:rsidR="002250B6">
        <w:rPr>
          <w:rFonts w:ascii="Calibri" w:eastAsia="Times New Roman" w:hAnsi="Calibri" w:cs="Tahoma"/>
          <w:sz w:val="24"/>
          <w:szCs w:val="24"/>
        </w:rPr>
        <w:t>eeting</w:t>
      </w:r>
      <w:r w:rsidR="006150F7">
        <w:rPr>
          <w:rFonts w:ascii="Calibri" w:eastAsia="Times New Roman" w:hAnsi="Calibri" w:cs="Tahoma"/>
          <w:sz w:val="24"/>
          <w:szCs w:val="24"/>
        </w:rPr>
        <w:t xml:space="preserve">; this </w:t>
      </w:r>
      <w:r w:rsidR="002250B6">
        <w:rPr>
          <w:rFonts w:ascii="Calibri" w:eastAsia="Times New Roman" w:hAnsi="Calibri" w:cs="Tahoma"/>
          <w:sz w:val="24"/>
          <w:szCs w:val="24"/>
        </w:rPr>
        <w:t>helps us prepare</w:t>
      </w:r>
      <w:r w:rsidR="0041080A" w:rsidRPr="0041080A">
        <w:rPr>
          <w:rFonts w:ascii="Calibri" w:eastAsia="Times New Roman" w:hAnsi="Calibri" w:cs="Tahoma"/>
          <w:sz w:val="24"/>
          <w:szCs w:val="24"/>
        </w:rPr>
        <w:t xml:space="preserve">. </w:t>
      </w:r>
    </w:p>
    <w:p w14:paraId="4DE68FF7" w14:textId="1A58CF40" w:rsidR="007E3CF8" w:rsidRPr="00657FC1" w:rsidRDefault="007E3CF8" w:rsidP="0041080A">
      <w:pPr>
        <w:ind w:left="0"/>
        <w:rPr>
          <w:rFonts w:ascii="Times New Roman" w:eastAsia="Courier New" w:hAnsi="Times New Roman" w:cs="Times New Roman"/>
          <w:sz w:val="16"/>
          <w:szCs w:val="16"/>
        </w:rPr>
      </w:pPr>
    </w:p>
    <w:p w14:paraId="427A9A3B" w14:textId="5B374110" w:rsidR="007E3CF8" w:rsidRDefault="007E3CF8" w:rsidP="007E3CF8">
      <w:pPr>
        <w:ind w:left="0"/>
        <w:rPr>
          <w:rFonts w:ascii="Calibri" w:eastAsia="Times New Roman" w:hAnsi="Calibri" w:cs="Tahoma"/>
          <w:sz w:val="24"/>
          <w:szCs w:val="24"/>
        </w:rPr>
      </w:pPr>
      <w:r w:rsidRPr="00F900DE">
        <w:rPr>
          <w:rFonts w:ascii="Calibri" w:eastAsia="Times New Roman" w:hAnsi="Calibri" w:cs="Tahoma"/>
          <w:b/>
          <w:sz w:val="32"/>
          <w:szCs w:val="32"/>
        </w:rPr>
        <w:t>Turn-out Plan:</w:t>
      </w:r>
      <w:r w:rsidRPr="00D2250E">
        <w:rPr>
          <w:rFonts w:ascii="Calibri" w:eastAsia="Times New Roman" w:hAnsi="Calibri" w:cs="Tahoma"/>
          <w:b/>
          <w:sz w:val="24"/>
          <w:szCs w:val="24"/>
        </w:rPr>
        <w:t xml:space="preserve"> </w:t>
      </w:r>
      <w:r>
        <w:rPr>
          <w:rFonts w:ascii="Calibri" w:eastAsia="Times New Roman" w:hAnsi="Calibri" w:cs="Tahoma"/>
          <w:sz w:val="24"/>
          <w:szCs w:val="24"/>
        </w:rPr>
        <w:t xml:space="preserve">When inviting people to the meeting, express urgency </w:t>
      </w:r>
      <w:r w:rsidR="00657FC1">
        <w:rPr>
          <w:rFonts w:ascii="Calibri" w:eastAsia="Times New Roman" w:hAnsi="Calibri" w:cs="Tahoma"/>
          <w:sz w:val="24"/>
          <w:szCs w:val="24"/>
        </w:rPr>
        <w:t>and</w:t>
      </w:r>
      <w:r>
        <w:rPr>
          <w:rFonts w:ascii="Calibri" w:eastAsia="Times New Roman" w:hAnsi="Calibri" w:cs="Tahoma"/>
          <w:sz w:val="24"/>
          <w:szCs w:val="24"/>
        </w:rPr>
        <w:t xml:space="preserve"> share </w:t>
      </w:r>
      <w:r w:rsidR="00657FC1">
        <w:rPr>
          <w:rFonts w:ascii="Calibri" w:eastAsia="Times New Roman" w:hAnsi="Calibri" w:cs="Tahoma"/>
          <w:sz w:val="24"/>
          <w:szCs w:val="24"/>
        </w:rPr>
        <w:t xml:space="preserve">a </w:t>
      </w:r>
      <w:r>
        <w:rPr>
          <w:rFonts w:ascii="Calibri" w:eastAsia="Times New Roman" w:hAnsi="Calibri" w:cs="Tahoma"/>
          <w:sz w:val="24"/>
          <w:szCs w:val="24"/>
        </w:rPr>
        <w:t>compelling reason for the meeting. Examples:  “</w:t>
      </w:r>
      <w:r w:rsidR="006150F7">
        <w:rPr>
          <w:rFonts w:ascii="Calibri" w:eastAsia="Times New Roman" w:hAnsi="Calibri" w:cs="Tahoma"/>
          <w:sz w:val="24"/>
          <w:szCs w:val="24"/>
        </w:rPr>
        <w:t>We are meeting</w:t>
      </w:r>
      <w:r>
        <w:rPr>
          <w:rFonts w:ascii="Calibri" w:eastAsia="Times New Roman" w:hAnsi="Calibri" w:cs="Tahoma"/>
          <w:sz w:val="24"/>
          <w:szCs w:val="24"/>
        </w:rPr>
        <w:t xml:space="preserve"> because negotiations are coming up and we need to hear from everyone!”  or “Come to this meeting to talk about how we can fight for better pay for secretaries!”  </w:t>
      </w:r>
    </w:p>
    <w:p w14:paraId="489AAA6D" w14:textId="77777777" w:rsidR="007E3CF8" w:rsidRPr="00657FC1" w:rsidRDefault="007E3CF8" w:rsidP="007E3CF8">
      <w:pPr>
        <w:ind w:left="0"/>
        <w:rPr>
          <w:rFonts w:ascii="Calibri" w:eastAsia="Times New Roman" w:hAnsi="Calibri" w:cs="Tahoma"/>
          <w:sz w:val="16"/>
          <w:szCs w:val="16"/>
        </w:rPr>
      </w:pPr>
    </w:p>
    <w:p w14:paraId="6101F55D" w14:textId="3E7DD798" w:rsidR="007E3CF8" w:rsidRDefault="007E3CF8" w:rsidP="007E3CF8">
      <w:pPr>
        <w:ind w:left="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Co</w:t>
      </w:r>
      <w:r w:rsidRPr="00D2250E">
        <w:rPr>
          <w:rFonts w:ascii="Calibri" w:eastAsia="Times New Roman" w:hAnsi="Calibri" w:cs="Tahoma"/>
          <w:sz w:val="24"/>
          <w:szCs w:val="24"/>
        </w:rPr>
        <w:t xml:space="preserve">ntact </w:t>
      </w:r>
      <w:r>
        <w:rPr>
          <w:rFonts w:ascii="Calibri" w:eastAsia="Times New Roman" w:hAnsi="Calibri" w:cs="Tahoma"/>
          <w:sz w:val="24"/>
          <w:szCs w:val="24"/>
        </w:rPr>
        <w:t xml:space="preserve">people in at least two different ways to turn them out to </w:t>
      </w:r>
      <w:r w:rsidR="00657FC1">
        <w:rPr>
          <w:rFonts w:ascii="Calibri" w:eastAsia="Times New Roman" w:hAnsi="Calibri" w:cs="Tahoma"/>
          <w:sz w:val="24"/>
          <w:szCs w:val="24"/>
        </w:rPr>
        <w:t xml:space="preserve">the meeting.  </w:t>
      </w:r>
      <w:r>
        <w:rPr>
          <w:rFonts w:ascii="Calibri" w:eastAsia="Times New Roman" w:hAnsi="Calibri" w:cs="Tahoma"/>
          <w:sz w:val="24"/>
          <w:szCs w:val="24"/>
        </w:rPr>
        <w:t xml:space="preserve">ONE of these ways should always be one on one contact; </w:t>
      </w:r>
      <w:r w:rsidR="00657FC1">
        <w:rPr>
          <w:rFonts w:ascii="Calibri" w:eastAsia="Times New Roman" w:hAnsi="Calibri" w:cs="Tahoma"/>
          <w:sz w:val="24"/>
          <w:szCs w:val="24"/>
        </w:rPr>
        <w:t xml:space="preserve">the biggest reason </w:t>
      </w:r>
      <w:r>
        <w:rPr>
          <w:rFonts w:ascii="Calibri" w:eastAsia="Times New Roman" w:hAnsi="Calibri" w:cs="Tahoma"/>
          <w:sz w:val="24"/>
          <w:szCs w:val="24"/>
        </w:rPr>
        <w:t xml:space="preserve">people come </w:t>
      </w:r>
      <w:r w:rsidR="00657FC1">
        <w:rPr>
          <w:rFonts w:ascii="Calibri" w:eastAsia="Times New Roman" w:hAnsi="Calibri" w:cs="Tahoma"/>
          <w:sz w:val="24"/>
          <w:szCs w:val="24"/>
        </w:rPr>
        <w:t xml:space="preserve">is </w:t>
      </w:r>
      <w:r>
        <w:rPr>
          <w:rFonts w:ascii="Calibri" w:eastAsia="Times New Roman" w:hAnsi="Calibri" w:cs="Tahoma"/>
          <w:sz w:val="24"/>
          <w:szCs w:val="24"/>
        </w:rPr>
        <w:t xml:space="preserve">because of personal connections.   </w:t>
      </w:r>
    </w:p>
    <w:p w14:paraId="3F3FCA51" w14:textId="27C100F8" w:rsidR="007E3CF8" w:rsidRDefault="00657FC1" w:rsidP="00117A21">
      <w:pPr>
        <w:ind w:left="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Providing snacks, donuts or lunch is another good way to encou</w:t>
      </w:r>
      <w:r w:rsidR="006150F7">
        <w:rPr>
          <w:rFonts w:ascii="Calibri" w:eastAsia="Times New Roman" w:hAnsi="Calibri" w:cs="Tahoma"/>
          <w:sz w:val="24"/>
          <w:szCs w:val="24"/>
        </w:rPr>
        <w:t xml:space="preserve">rage people to join together at work.  </w:t>
      </w:r>
      <w:r w:rsidR="007E3CF8">
        <w:rPr>
          <w:rFonts w:ascii="Calibri" w:eastAsia="Times New Roman" w:hAnsi="Calibri" w:cs="Tahoma"/>
          <w:sz w:val="24"/>
          <w:szCs w:val="24"/>
        </w:rPr>
        <w:t xml:space="preserve">  </w:t>
      </w:r>
    </w:p>
    <w:p w14:paraId="5A08AEDF" w14:textId="77777777" w:rsidR="00657FC1" w:rsidRDefault="00657FC1" w:rsidP="00117A21">
      <w:pPr>
        <w:ind w:left="0"/>
        <w:rPr>
          <w:rFonts w:ascii="Calibri" w:eastAsia="Times New Roman" w:hAnsi="Calibri" w:cs="Tahoma"/>
          <w:i/>
          <w:sz w:val="28"/>
          <w:szCs w:val="28"/>
        </w:rPr>
      </w:pPr>
    </w:p>
    <w:p w14:paraId="07D12B83" w14:textId="77777777" w:rsidR="007E3CF8" w:rsidRPr="00845D29" w:rsidRDefault="007E3CF8" w:rsidP="00117A21">
      <w:pPr>
        <w:ind w:left="0"/>
        <w:rPr>
          <w:rFonts w:ascii="Calibri" w:eastAsia="Times New Roman" w:hAnsi="Calibri" w:cs="Tahoma"/>
          <w:i/>
          <w:sz w:val="28"/>
          <w:szCs w:val="28"/>
        </w:rPr>
      </w:pPr>
      <w:r w:rsidRPr="00845D29">
        <w:rPr>
          <w:rFonts w:ascii="Calibri" w:eastAsia="Times New Roman" w:hAnsi="Calibri" w:cs="Tahoma"/>
          <w:i/>
          <w:sz w:val="28"/>
          <w:szCs w:val="28"/>
        </w:rPr>
        <w:t>Turn-out techniques:</w:t>
      </w:r>
    </w:p>
    <w:p w14:paraId="7E7EF4D0" w14:textId="77777777" w:rsidR="007E3CF8" w:rsidRPr="00845D29" w:rsidRDefault="007E3CF8" w:rsidP="00117A21">
      <w:pPr>
        <w:pStyle w:val="ListParagraph"/>
        <w:spacing w:after="0" w:line="240" w:lineRule="auto"/>
        <w:rPr>
          <w:rFonts w:ascii="Symbol" w:eastAsia="Symbol" w:hAnsi="Symbol" w:cs="Symbol"/>
          <w:i/>
          <w:sz w:val="28"/>
          <w:szCs w:val="28"/>
        </w:rPr>
        <w:sectPr w:rsidR="007E3CF8" w:rsidRPr="00845D29" w:rsidSect="007E3C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82C08D" w14:textId="11E4294C" w:rsidR="007E3CF8" w:rsidRPr="00657FC1" w:rsidRDefault="007E3CF8" w:rsidP="00117A21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</w:rPr>
      </w:pPr>
      <w:r w:rsidRPr="00657FC1">
        <w:rPr>
          <w:rFonts w:ascii="Calibri" w:eastAsia="Times New Roman" w:hAnsi="Calibri" w:cs="Tahoma"/>
          <w:sz w:val="24"/>
          <w:szCs w:val="24"/>
        </w:rPr>
        <w:t xml:space="preserve">One-on-one at </w:t>
      </w:r>
      <w:r w:rsidR="00657FC1">
        <w:rPr>
          <w:rFonts w:ascii="Calibri" w:eastAsia="Times New Roman" w:hAnsi="Calibri" w:cs="Tahoma"/>
          <w:sz w:val="24"/>
          <w:szCs w:val="24"/>
        </w:rPr>
        <w:t>w</w:t>
      </w:r>
      <w:r w:rsidRPr="00657FC1">
        <w:rPr>
          <w:rFonts w:ascii="Calibri" w:eastAsia="Times New Roman" w:hAnsi="Calibri" w:cs="Tahoma"/>
          <w:sz w:val="24"/>
          <w:szCs w:val="24"/>
        </w:rPr>
        <w:t xml:space="preserve">orkplace </w:t>
      </w:r>
    </w:p>
    <w:p w14:paraId="1E21DE21" w14:textId="796F9381" w:rsidR="007E3CF8" w:rsidRPr="00657FC1" w:rsidRDefault="00657FC1" w:rsidP="00117A21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One-on-ones</w:t>
      </w:r>
      <w:r w:rsidR="007E3CF8" w:rsidRPr="00657FC1">
        <w:rPr>
          <w:rFonts w:ascii="Calibri" w:eastAsia="Times New Roman" w:hAnsi="Calibri" w:cs="Tahoma"/>
          <w:sz w:val="24"/>
          <w:szCs w:val="24"/>
        </w:rPr>
        <w:t xml:space="preserve"> via phone</w:t>
      </w:r>
    </w:p>
    <w:p w14:paraId="512C4212" w14:textId="72B4E83E" w:rsidR="00117A21" w:rsidRDefault="00117A21" w:rsidP="00117A21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Personal invitations</w:t>
      </w:r>
      <w:r w:rsidR="007E3CF8" w:rsidRPr="00657FC1">
        <w:rPr>
          <w:rFonts w:ascii="Calibri" w:eastAsia="Times New Roman" w:hAnsi="Calibri" w:cs="Tahoma"/>
          <w:sz w:val="24"/>
          <w:szCs w:val="24"/>
        </w:rPr>
        <w:t xml:space="preserve"> </w:t>
      </w:r>
      <w:r>
        <w:rPr>
          <w:rFonts w:ascii="Calibri" w:eastAsia="Times New Roman" w:hAnsi="Calibri" w:cs="Tahoma"/>
          <w:sz w:val="24"/>
          <w:szCs w:val="24"/>
        </w:rPr>
        <w:tab/>
      </w:r>
    </w:p>
    <w:p w14:paraId="54B33F52" w14:textId="43651061" w:rsidR="00117A21" w:rsidRPr="00657FC1" w:rsidRDefault="00117A21" w:rsidP="00117A21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Email blast</w:t>
      </w:r>
    </w:p>
    <w:p w14:paraId="765A9517" w14:textId="20028514" w:rsidR="007E3CF8" w:rsidRDefault="007E3CF8" w:rsidP="00117A21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</w:rPr>
      </w:pPr>
      <w:r w:rsidRPr="00117A21">
        <w:rPr>
          <w:rFonts w:ascii="Calibri" w:eastAsia="Times New Roman" w:hAnsi="Calibri" w:cs="Tahoma"/>
          <w:sz w:val="24"/>
          <w:szCs w:val="24"/>
        </w:rPr>
        <w:t>Tweet</w:t>
      </w:r>
      <w:r w:rsidR="00117A21">
        <w:rPr>
          <w:rFonts w:ascii="Calibri" w:eastAsia="Times New Roman" w:hAnsi="Calibri" w:cs="Tahoma"/>
          <w:sz w:val="24"/>
          <w:szCs w:val="24"/>
        </w:rPr>
        <w:t>s</w:t>
      </w:r>
      <w:r w:rsidRPr="00117A21">
        <w:rPr>
          <w:rFonts w:ascii="Calibri" w:eastAsia="Times New Roman" w:hAnsi="Calibri" w:cs="Tahoma"/>
          <w:sz w:val="24"/>
          <w:szCs w:val="24"/>
        </w:rPr>
        <w:t xml:space="preserve"> </w:t>
      </w:r>
    </w:p>
    <w:p w14:paraId="06C73308" w14:textId="17962F06" w:rsidR="00117A21" w:rsidRPr="00117A21" w:rsidRDefault="00117A21" w:rsidP="00117A21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Face book update</w:t>
      </w:r>
    </w:p>
    <w:p w14:paraId="597B02DF" w14:textId="77777777" w:rsidR="007E3CF8" w:rsidRDefault="007E3CF8" w:rsidP="007E3CF8">
      <w:pPr>
        <w:ind w:left="0"/>
        <w:rPr>
          <w:rFonts w:ascii="Calibri" w:eastAsia="Times New Roman" w:hAnsi="Calibri" w:cs="Tahoma"/>
          <w:b/>
          <w:sz w:val="24"/>
          <w:szCs w:val="24"/>
        </w:rPr>
        <w:sectPr w:rsidR="007E3CF8" w:rsidSect="00657FC1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</w:p>
    <w:p w14:paraId="0E1F4947" w14:textId="77777777" w:rsidR="0041080A" w:rsidRPr="00987744" w:rsidRDefault="0041080A" w:rsidP="0041080A">
      <w:pPr>
        <w:ind w:left="0"/>
        <w:rPr>
          <w:rFonts w:ascii="Calibri" w:eastAsia="Times New Roman" w:hAnsi="Calibri" w:cs="Tahoma"/>
          <w:b/>
          <w:sz w:val="16"/>
          <w:szCs w:val="16"/>
        </w:rPr>
      </w:pPr>
    </w:p>
    <w:p w14:paraId="3B98F42B" w14:textId="1CCAD69E" w:rsidR="00BF16D8" w:rsidRDefault="00BF16D8" w:rsidP="00BF16D8">
      <w:pPr>
        <w:ind w:left="0"/>
        <w:jc w:val="center"/>
        <w:rPr>
          <w:rFonts w:ascii="Calibri" w:eastAsia="Times New Roman" w:hAnsi="Calibri" w:cs="Tahoma"/>
          <w:b/>
          <w:sz w:val="32"/>
          <w:szCs w:val="32"/>
        </w:rPr>
      </w:pPr>
      <w:r w:rsidRPr="00BF16D8">
        <w:rPr>
          <w:rFonts w:ascii="Calibri" w:eastAsia="Times New Roman" w:hAnsi="Calibri" w:cs="Tahoma"/>
          <w:b/>
          <w:sz w:val="32"/>
          <w:szCs w:val="32"/>
          <w:u w:val="single"/>
        </w:rPr>
        <w:t>A STRONG WORKSITE MEETING AGENDA</w:t>
      </w:r>
      <w:r>
        <w:rPr>
          <w:rFonts w:ascii="Calibri" w:eastAsia="Times New Roman" w:hAnsi="Calibri" w:cs="Tahoma"/>
          <w:b/>
          <w:sz w:val="32"/>
          <w:szCs w:val="32"/>
        </w:rPr>
        <w:t xml:space="preserve">:  </w:t>
      </w:r>
    </w:p>
    <w:p w14:paraId="130DE191" w14:textId="77777777" w:rsidR="00BF16D8" w:rsidRPr="00117A21" w:rsidRDefault="00BF16D8" w:rsidP="0041080A">
      <w:pPr>
        <w:ind w:left="0"/>
        <w:rPr>
          <w:rFonts w:ascii="Calibri" w:eastAsia="Times New Roman" w:hAnsi="Calibri" w:cs="Tahoma"/>
          <w:b/>
          <w:sz w:val="16"/>
          <w:szCs w:val="16"/>
        </w:rPr>
      </w:pPr>
    </w:p>
    <w:p w14:paraId="69568C81" w14:textId="0AB4D12F" w:rsidR="00BF16D8" w:rsidRDefault="0066041F" w:rsidP="0041080A">
      <w:pPr>
        <w:ind w:left="0"/>
        <w:rPr>
          <w:rFonts w:ascii="Calibri" w:eastAsia="Times New Roman" w:hAnsi="Calibri" w:cs="Tahoma"/>
          <w:sz w:val="24"/>
          <w:szCs w:val="24"/>
        </w:rPr>
      </w:pPr>
      <w:r w:rsidRPr="00F900DE">
        <w:rPr>
          <w:rFonts w:ascii="Calibri" w:eastAsia="Times New Roman" w:hAnsi="Calibri" w:cs="Tahoma"/>
          <w:b/>
          <w:sz w:val="32"/>
          <w:szCs w:val="32"/>
        </w:rPr>
        <w:t>Listen, Listen, Listen:</w:t>
      </w:r>
      <w:r w:rsidRPr="0041080A">
        <w:rPr>
          <w:rFonts w:ascii="Calibri" w:eastAsia="Times New Roman" w:hAnsi="Calibri" w:cs="Tahoma"/>
          <w:b/>
          <w:sz w:val="24"/>
          <w:szCs w:val="24"/>
        </w:rPr>
        <w:t xml:space="preserve"> </w:t>
      </w:r>
      <w:r w:rsidRPr="0041080A">
        <w:rPr>
          <w:rFonts w:ascii="Calibri" w:eastAsia="Times New Roman" w:hAnsi="Calibri" w:cs="Tahoma"/>
          <w:sz w:val="24"/>
          <w:szCs w:val="24"/>
        </w:rPr>
        <w:t>Every me</w:t>
      </w:r>
      <w:r w:rsidR="00BF16D8">
        <w:rPr>
          <w:rFonts w:ascii="Calibri" w:eastAsia="Times New Roman" w:hAnsi="Calibri" w:cs="Tahoma"/>
          <w:sz w:val="24"/>
          <w:szCs w:val="24"/>
        </w:rPr>
        <w:t xml:space="preserve">eting should include asking your co-workers 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how </w:t>
      </w:r>
      <w:r w:rsidR="00F84114">
        <w:rPr>
          <w:rFonts w:ascii="Calibri" w:eastAsia="Times New Roman" w:hAnsi="Calibri" w:cs="Tahoma"/>
          <w:sz w:val="24"/>
          <w:szCs w:val="24"/>
        </w:rPr>
        <w:t>it is going at work. Encourage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 th</w:t>
      </w:r>
      <w:r w:rsidR="0041080A" w:rsidRPr="0041080A">
        <w:rPr>
          <w:rFonts w:ascii="Calibri" w:eastAsia="Times New Roman" w:hAnsi="Calibri" w:cs="Tahoma"/>
          <w:sz w:val="24"/>
          <w:szCs w:val="24"/>
        </w:rPr>
        <w:t xml:space="preserve">em to </w:t>
      </w:r>
      <w:r w:rsidR="002250B6">
        <w:rPr>
          <w:rFonts w:ascii="Calibri" w:eastAsia="Times New Roman" w:hAnsi="Calibri" w:cs="Tahoma"/>
          <w:sz w:val="24"/>
          <w:szCs w:val="24"/>
        </w:rPr>
        <w:t>talk about</w:t>
      </w:r>
      <w:r w:rsidR="0041080A" w:rsidRPr="0041080A">
        <w:rPr>
          <w:rFonts w:ascii="Calibri" w:eastAsia="Times New Roman" w:hAnsi="Calibri" w:cs="Tahoma"/>
          <w:sz w:val="24"/>
          <w:szCs w:val="24"/>
        </w:rPr>
        <w:t xml:space="preserve"> workplace concerns</w:t>
      </w:r>
      <w:r w:rsidR="002250B6">
        <w:rPr>
          <w:rFonts w:ascii="Calibri" w:eastAsia="Times New Roman" w:hAnsi="Calibri" w:cs="Tahoma"/>
          <w:sz w:val="24"/>
          <w:szCs w:val="24"/>
        </w:rPr>
        <w:t>.</w:t>
      </w:r>
      <w:r w:rsidR="0041080A" w:rsidRPr="0041080A">
        <w:rPr>
          <w:rFonts w:ascii="Calibri" w:eastAsia="Times New Roman" w:hAnsi="Calibri" w:cs="Tahoma"/>
          <w:sz w:val="24"/>
          <w:szCs w:val="24"/>
        </w:rPr>
        <w:t xml:space="preserve"> </w:t>
      </w:r>
      <w:r w:rsidR="00BF16D8" w:rsidRPr="0041080A">
        <w:rPr>
          <w:rFonts w:ascii="Calibri" w:eastAsia="Times New Roman" w:hAnsi="Calibri" w:cs="Tahoma"/>
          <w:sz w:val="24"/>
          <w:szCs w:val="24"/>
        </w:rPr>
        <w:t xml:space="preserve">If </w:t>
      </w:r>
      <w:r w:rsidR="00BF16D8">
        <w:rPr>
          <w:rFonts w:ascii="Calibri" w:eastAsia="Times New Roman" w:hAnsi="Calibri" w:cs="Tahoma"/>
          <w:sz w:val="24"/>
          <w:szCs w:val="24"/>
        </w:rPr>
        <w:t>we</w:t>
      </w:r>
      <w:r w:rsidR="00BF16D8" w:rsidRPr="0041080A">
        <w:rPr>
          <w:rFonts w:ascii="Calibri" w:eastAsia="Times New Roman" w:hAnsi="Calibri" w:cs="Tahoma"/>
          <w:sz w:val="24"/>
          <w:szCs w:val="24"/>
        </w:rPr>
        <w:t xml:space="preserve"> find ourselves talking too much</w:t>
      </w:r>
      <w:r w:rsidR="00BF16D8">
        <w:rPr>
          <w:rFonts w:ascii="Calibri" w:eastAsia="Times New Roman" w:hAnsi="Calibri" w:cs="Tahoma"/>
          <w:sz w:val="24"/>
          <w:szCs w:val="24"/>
        </w:rPr>
        <w:t xml:space="preserve"> from the front of the room</w:t>
      </w:r>
      <w:r w:rsidR="00BF16D8" w:rsidRPr="0041080A">
        <w:rPr>
          <w:rFonts w:ascii="Calibri" w:eastAsia="Times New Roman" w:hAnsi="Calibri" w:cs="Tahoma"/>
          <w:sz w:val="24"/>
          <w:szCs w:val="24"/>
        </w:rPr>
        <w:t xml:space="preserve">, STOP and ask questions.   </w:t>
      </w:r>
    </w:p>
    <w:p w14:paraId="1EA022AB" w14:textId="1276A50A" w:rsidR="006150F7" w:rsidRPr="00117A21" w:rsidRDefault="006150F7" w:rsidP="0041080A">
      <w:pPr>
        <w:ind w:left="0"/>
        <w:rPr>
          <w:rFonts w:ascii="Calibri" w:eastAsia="Times New Roman" w:hAnsi="Calibri" w:cs="Tahoma"/>
          <w:sz w:val="16"/>
          <w:szCs w:val="16"/>
        </w:rPr>
      </w:pPr>
    </w:p>
    <w:p w14:paraId="1119263D" w14:textId="5B400078" w:rsidR="006150F7" w:rsidRDefault="006150F7" w:rsidP="006150F7">
      <w:pPr>
        <w:ind w:left="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b/>
          <w:sz w:val="32"/>
          <w:szCs w:val="32"/>
        </w:rPr>
        <w:t xml:space="preserve">Share a Vision of how we can win: </w:t>
      </w:r>
      <w:r w:rsidRPr="0041080A">
        <w:rPr>
          <w:rFonts w:ascii="Calibri" w:eastAsia="Times New Roman" w:hAnsi="Calibri" w:cs="Tahoma"/>
          <w:sz w:val="24"/>
          <w:szCs w:val="24"/>
        </w:rPr>
        <w:t>When members talk about issues</w:t>
      </w:r>
      <w:r>
        <w:rPr>
          <w:rFonts w:ascii="Calibri" w:eastAsia="Times New Roman" w:hAnsi="Calibri" w:cs="Tahoma"/>
          <w:sz w:val="24"/>
          <w:szCs w:val="24"/>
        </w:rPr>
        <w:t>,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 listen first, ask questions</w:t>
      </w:r>
      <w:r>
        <w:rPr>
          <w:rFonts w:ascii="Calibri" w:eastAsia="Times New Roman" w:hAnsi="Calibri" w:cs="Tahoma"/>
          <w:sz w:val="24"/>
          <w:szCs w:val="24"/>
        </w:rPr>
        <w:t xml:space="preserve">, and 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discuss what kind of union action </w:t>
      </w:r>
      <w:r>
        <w:rPr>
          <w:rFonts w:ascii="Calibri" w:eastAsia="Times New Roman" w:hAnsi="Calibri" w:cs="Tahoma"/>
          <w:sz w:val="24"/>
          <w:szCs w:val="24"/>
        </w:rPr>
        <w:t>might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 help solve the problem.   </w:t>
      </w:r>
      <w:r>
        <w:rPr>
          <w:rFonts w:ascii="Calibri" w:eastAsia="Times New Roman" w:hAnsi="Calibri" w:cs="Tahoma"/>
          <w:sz w:val="24"/>
          <w:szCs w:val="24"/>
        </w:rPr>
        <w:t>The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 union is </w:t>
      </w:r>
      <w:r>
        <w:rPr>
          <w:rFonts w:ascii="Calibri" w:eastAsia="Times New Roman" w:hAnsi="Calibri" w:cs="Tahoma"/>
          <w:sz w:val="24"/>
          <w:szCs w:val="24"/>
        </w:rPr>
        <w:t>not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 limited to helping </w:t>
      </w:r>
      <w:r>
        <w:rPr>
          <w:rFonts w:ascii="Calibri" w:eastAsia="Times New Roman" w:hAnsi="Calibri" w:cs="Tahoma"/>
          <w:sz w:val="24"/>
          <w:szCs w:val="24"/>
        </w:rPr>
        <w:t>through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 grievances </w:t>
      </w:r>
      <w:r>
        <w:rPr>
          <w:rFonts w:ascii="Calibri" w:eastAsia="Times New Roman" w:hAnsi="Calibri" w:cs="Tahoma"/>
          <w:sz w:val="24"/>
          <w:szCs w:val="24"/>
        </w:rPr>
        <w:t>alone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.  </w:t>
      </w:r>
      <w:r w:rsidRPr="0041080A">
        <w:rPr>
          <w:rFonts w:ascii="Calibri" w:eastAsia="Times New Roman" w:hAnsi="Calibri" w:cs="Tahoma"/>
          <w:b/>
          <w:sz w:val="24"/>
          <w:szCs w:val="24"/>
          <w:u w:val="single"/>
        </w:rPr>
        <w:t>Our real power is people power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.   </w:t>
      </w:r>
    </w:p>
    <w:p w14:paraId="0CDCB513" w14:textId="77777777" w:rsidR="006150F7" w:rsidRPr="00845D29" w:rsidRDefault="006150F7" w:rsidP="006150F7">
      <w:pPr>
        <w:ind w:left="0"/>
        <w:rPr>
          <w:rFonts w:ascii="Calibri" w:eastAsia="Times New Roman" w:hAnsi="Calibri" w:cs="Tahoma"/>
          <w:i/>
          <w:sz w:val="28"/>
          <w:szCs w:val="28"/>
        </w:rPr>
      </w:pPr>
      <w:r w:rsidRPr="00845D29">
        <w:rPr>
          <w:rFonts w:ascii="Calibri" w:eastAsia="Times New Roman" w:hAnsi="Calibri" w:cs="Tahoma"/>
          <w:i/>
          <w:sz w:val="28"/>
          <w:szCs w:val="28"/>
        </w:rPr>
        <w:t>Here are five options:</w:t>
      </w:r>
    </w:p>
    <w:p w14:paraId="0A1B5540" w14:textId="77777777" w:rsidR="006150F7" w:rsidRPr="00D2250E" w:rsidRDefault="006150F7" w:rsidP="006150F7">
      <w:pPr>
        <w:pStyle w:val="ListParagraph"/>
        <w:ind w:left="990" w:hanging="360"/>
        <w:rPr>
          <w:rFonts w:ascii="Calibri" w:eastAsia="Times New Roman" w:hAnsi="Calibri" w:cs="Times New Roman"/>
          <w:sz w:val="24"/>
          <w:szCs w:val="24"/>
        </w:rPr>
      </w:pPr>
      <w:r w:rsidRPr="00D2250E">
        <w:rPr>
          <w:rFonts w:ascii="Calibri" w:eastAsia="Times New Roman" w:hAnsi="Calibri" w:cs="Times New Roman"/>
          <w:b/>
          <w:sz w:val="24"/>
          <w:szCs w:val="24"/>
        </w:rPr>
        <w:t>1.</w:t>
      </w:r>
      <w:r w:rsidRPr="00D2250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2250E">
        <w:rPr>
          <w:rFonts w:ascii="Calibri" w:eastAsia="Times New Roman" w:hAnsi="Calibri" w:cs="Times New Roman"/>
          <w:sz w:val="24"/>
          <w:szCs w:val="24"/>
        </w:rPr>
        <w:t>Direct action (people power) to change policy or management actions</w:t>
      </w:r>
    </w:p>
    <w:p w14:paraId="55A22654" w14:textId="77777777" w:rsidR="006150F7" w:rsidRPr="00D2250E" w:rsidRDefault="006150F7" w:rsidP="006150F7">
      <w:pPr>
        <w:pStyle w:val="ListParagraph"/>
        <w:ind w:left="990" w:hanging="360"/>
        <w:rPr>
          <w:rFonts w:ascii="Calibri" w:eastAsia="Times New Roman" w:hAnsi="Calibri" w:cs="Times New Roman"/>
          <w:sz w:val="24"/>
          <w:szCs w:val="24"/>
        </w:rPr>
      </w:pPr>
      <w:r w:rsidRPr="00D2250E">
        <w:rPr>
          <w:rFonts w:ascii="Calibri" w:eastAsia="Times New Roman" w:hAnsi="Calibri" w:cs="Times New Roman"/>
          <w:b/>
          <w:sz w:val="24"/>
          <w:szCs w:val="24"/>
        </w:rPr>
        <w:t xml:space="preserve">2. 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Pr="00D2250E">
        <w:rPr>
          <w:rFonts w:ascii="Calibri" w:eastAsia="Times New Roman" w:hAnsi="Calibri" w:cs="Times New Roman"/>
          <w:sz w:val="24"/>
          <w:szCs w:val="24"/>
        </w:rPr>
        <w:t xml:space="preserve">Grievance process </w:t>
      </w:r>
    </w:p>
    <w:p w14:paraId="48A5598E" w14:textId="77777777" w:rsidR="006150F7" w:rsidRPr="00D2250E" w:rsidRDefault="006150F7" w:rsidP="006150F7">
      <w:pPr>
        <w:pStyle w:val="ListParagraph"/>
        <w:ind w:left="990" w:hanging="360"/>
        <w:rPr>
          <w:rFonts w:ascii="Calibri" w:eastAsia="Times New Roman" w:hAnsi="Calibri" w:cs="Times New Roman"/>
          <w:sz w:val="24"/>
          <w:szCs w:val="24"/>
        </w:rPr>
      </w:pPr>
      <w:r w:rsidRPr="00D2250E">
        <w:rPr>
          <w:rFonts w:ascii="Calibri" w:eastAsia="Times New Roman" w:hAnsi="Calibri" w:cs="Times New Roman"/>
          <w:b/>
          <w:sz w:val="24"/>
          <w:szCs w:val="24"/>
        </w:rPr>
        <w:t xml:space="preserve">3. 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Pr="00D2250E">
        <w:rPr>
          <w:rFonts w:ascii="Calibri" w:eastAsia="Times New Roman" w:hAnsi="Calibri" w:cs="Times New Roman"/>
          <w:sz w:val="24"/>
          <w:szCs w:val="24"/>
        </w:rPr>
        <w:t>Bargaining changes in contract</w:t>
      </w:r>
    </w:p>
    <w:p w14:paraId="0A696BCA" w14:textId="77777777" w:rsidR="006150F7" w:rsidRPr="00D2250E" w:rsidRDefault="006150F7" w:rsidP="006150F7">
      <w:pPr>
        <w:pStyle w:val="ListParagraph"/>
        <w:ind w:left="990" w:hanging="360"/>
        <w:rPr>
          <w:rFonts w:ascii="Calibri" w:eastAsia="Times New Roman" w:hAnsi="Calibri" w:cs="Times New Roman"/>
          <w:sz w:val="24"/>
          <w:szCs w:val="24"/>
        </w:rPr>
      </w:pPr>
      <w:r w:rsidRPr="00D2250E">
        <w:rPr>
          <w:rFonts w:ascii="Calibri" w:eastAsia="Times New Roman" w:hAnsi="Calibri" w:cs="Times New Roman"/>
          <w:b/>
          <w:sz w:val="24"/>
          <w:szCs w:val="24"/>
        </w:rPr>
        <w:t>4.</w:t>
      </w:r>
      <w:r w:rsidRPr="00D2250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2250E">
        <w:rPr>
          <w:rFonts w:ascii="Calibri" w:eastAsia="Times New Roman" w:hAnsi="Calibri" w:cs="Times New Roman"/>
          <w:sz w:val="24"/>
          <w:szCs w:val="24"/>
        </w:rPr>
        <w:t>Legal action</w:t>
      </w:r>
    </w:p>
    <w:p w14:paraId="0958D7A3" w14:textId="77777777" w:rsidR="006150F7" w:rsidRDefault="006150F7" w:rsidP="006150F7">
      <w:pPr>
        <w:pStyle w:val="ListParagraph"/>
        <w:ind w:left="990" w:hanging="360"/>
        <w:rPr>
          <w:rFonts w:ascii="Calibri" w:eastAsia="Times New Roman" w:hAnsi="Calibri" w:cs="Times New Roman"/>
          <w:sz w:val="24"/>
          <w:szCs w:val="24"/>
        </w:rPr>
      </w:pPr>
      <w:r w:rsidRPr="00D2250E">
        <w:rPr>
          <w:rFonts w:ascii="Calibri" w:eastAsia="Times New Roman" w:hAnsi="Calibri" w:cs="Times New Roman"/>
          <w:b/>
          <w:sz w:val="24"/>
          <w:szCs w:val="24"/>
        </w:rPr>
        <w:t>5.</w:t>
      </w:r>
      <w:r w:rsidRPr="00D2250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2250E">
        <w:rPr>
          <w:rFonts w:ascii="Calibri" w:eastAsia="Times New Roman" w:hAnsi="Calibri" w:cs="Times New Roman"/>
          <w:sz w:val="24"/>
          <w:szCs w:val="24"/>
        </w:rPr>
        <w:t xml:space="preserve">Political action </w:t>
      </w:r>
    </w:p>
    <w:p w14:paraId="305544FC" w14:textId="77777777" w:rsidR="006150F7" w:rsidRPr="006150F7" w:rsidRDefault="006150F7" w:rsidP="006150F7">
      <w:pPr>
        <w:pStyle w:val="ListParagraph"/>
        <w:ind w:left="990" w:hanging="360"/>
        <w:rPr>
          <w:rFonts w:ascii="Calibri" w:eastAsia="Times New Roman" w:hAnsi="Calibri" w:cs="Times New Roman"/>
          <w:b/>
          <w:sz w:val="28"/>
          <w:szCs w:val="28"/>
        </w:rPr>
      </w:pPr>
      <w:r w:rsidRPr="006150F7">
        <w:rPr>
          <w:rFonts w:ascii="Calibri" w:eastAsia="Times New Roman" w:hAnsi="Calibri" w:cs="Times New Roman"/>
          <w:b/>
          <w:sz w:val="28"/>
          <w:szCs w:val="28"/>
        </w:rPr>
        <w:t xml:space="preserve">You can combine these options and/or do them simultaneously. </w:t>
      </w:r>
    </w:p>
    <w:p w14:paraId="581B82AC" w14:textId="483C6142" w:rsidR="0066041F" w:rsidRPr="0041080A" w:rsidRDefault="0066041F" w:rsidP="0041080A">
      <w:pPr>
        <w:ind w:left="0"/>
        <w:rPr>
          <w:rFonts w:ascii="Calibri" w:eastAsia="Times New Roman" w:hAnsi="Calibri" w:cs="Tahoma"/>
          <w:sz w:val="24"/>
          <w:szCs w:val="24"/>
        </w:rPr>
      </w:pPr>
      <w:r w:rsidRPr="00F900DE">
        <w:rPr>
          <w:rFonts w:ascii="Calibri" w:eastAsia="Times New Roman" w:hAnsi="Calibri" w:cs="Tahoma"/>
          <w:b/>
          <w:sz w:val="32"/>
          <w:szCs w:val="32"/>
        </w:rPr>
        <w:t>The Ask:</w:t>
      </w:r>
      <w:r w:rsidRPr="0041080A">
        <w:rPr>
          <w:rFonts w:ascii="Calibri" w:eastAsia="Times New Roman" w:hAnsi="Calibri" w:cs="Tahoma"/>
          <w:i/>
          <w:sz w:val="24"/>
          <w:szCs w:val="24"/>
        </w:rPr>
        <w:t xml:space="preserve"> 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Every meeting should include </w:t>
      </w:r>
      <w:r w:rsidR="00BF16D8">
        <w:rPr>
          <w:rFonts w:ascii="Calibri" w:eastAsia="Times New Roman" w:hAnsi="Calibri" w:cs="Tahoma"/>
          <w:sz w:val="24"/>
          <w:szCs w:val="24"/>
        </w:rPr>
        <w:t xml:space="preserve">an “ask” - 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asking </w:t>
      </w:r>
      <w:r w:rsidR="00BB7A3C">
        <w:rPr>
          <w:rFonts w:ascii="Calibri" w:eastAsia="Times New Roman" w:hAnsi="Calibri" w:cs="Tahoma"/>
          <w:sz w:val="24"/>
          <w:szCs w:val="24"/>
        </w:rPr>
        <w:t>co-workers</w:t>
      </w:r>
      <w:r w:rsidR="00BF16D8">
        <w:rPr>
          <w:rFonts w:ascii="Calibri" w:eastAsia="Times New Roman" w:hAnsi="Calibri" w:cs="Tahoma"/>
          <w:sz w:val="24"/>
          <w:szCs w:val="24"/>
        </w:rPr>
        <w:t xml:space="preserve"> to take a specific</w:t>
      </w:r>
      <w:r w:rsidR="00BB7A3C">
        <w:rPr>
          <w:rFonts w:ascii="Calibri" w:eastAsia="Times New Roman" w:hAnsi="Calibri" w:cs="Tahoma"/>
          <w:sz w:val="24"/>
          <w:szCs w:val="24"/>
        </w:rPr>
        <w:t xml:space="preserve"> action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.  </w:t>
      </w:r>
      <w:r w:rsidR="00845D29">
        <w:rPr>
          <w:rFonts w:ascii="Calibri" w:eastAsia="Times New Roman" w:hAnsi="Calibri" w:cs="Tahoma"/>
          <w:sz w:val="24"/>
          <w:szCs w:val="24"/>
        </w:rPr>
        <w:t xml:space="preserve">An ask might be: </w:t>
      </w:r>
      <w:r w:rsidR="00BB7A3C">
        <w:rPr>
          <w:rFonts w:ascii="Calibri" w:eastAsia="Times New Roman" w:hAnsi="Calibri" w:cs="Tahoma"/>
          <w:sz w:val="24"/>
          <w:szCs w:val="24"/>
        </w:rPr>
        <w:t xml:space="preserve">sign a membership card, </w:t>
      </w:r>
      <w:r w:rsidR="007E3CF8">
        <w:rPr>
          <w:rFonts w:ascii="Calibri" w:eastAsia="Times New Roman" w:hAnsi="Calibri" w:cs="Tahoma"/>
          <w:sz w:val="24"/>
          <w:szCs w:val="24"/>
        </w:rPr>
        <w:t>s</w:t>
      </w:r>
      <w:r w:rsidR="00BB7A3C">
        <w:rPr>
          <w:rFonts w:ascii="Calibri" w:eastAsia="Times New Roman" w:hAnsi="Calibri" w:cs="Tahoma"/>
          <w:sz w:val="24"/>
          <w:szCs w:val="24"/>
        </w:rPr>
        <w:t>ign</w:t>
      </w:r>
      <w:r w:rsidR="007E3CF8">
        <w:rPr>
          <w:rFonts w:ascii="Calibri" w:eastAsia="Times New Roman" w:hAnsi="Calibri" w:cs="Tahoma"/>
          <w:sz w:val="24"/>
          <w:szCs w:val="24"/>
        </w:rPr>
        <w:t xml:space="preserve"> AFSCME Strong</w:t>
      </w:r>
      <w:r w:rsidR="00BB7A3C">
        <w:rPr>
          <w:rFonts w:ascii="Calibri" w:eastAsia="Times New Roman" w:hAnsi="Calibri" w:cs="Tahoma"/>
          <w:sz w:val="24"/>
          <w:szCs w:val="24"/>
        </w:rPr>
        <w:t xml:space="preserve"> re-commit cards, become</w:t>
      </w:r>
      <w:r w:rsidR="007E3CF8">
        <w:rPr>
          <w:rFonts w:ascii="Calibri" w:eastAsia="Times New Roman" w:hAnsi="Calibri" w:cs="Tahoma"/>
          <w:sz w:val="24"/>
          <w:szCs w:val="24"/>
        </w:rPr>
        <w:t xml:space="preserve"> PEOPLE MVP’s, agree to </w:t>
      </w:r>
      <w:r w:rsidR="00F45188">
        <w:rPr>
          <w:rFonts w:ascii="Calibri" w:eastAsia="Times New Roman" w:hAnsi="Calibri" w:cs="Tahoma"/>
          <w:sz w:val="24"/>
          <w:szCs w:val="24"/>
        </w:rPr>
        <w:t>p</w:t>
      </w:r>
      <w:r w:rsidR="00845D29" w:rsidRPr="0041080A">
        <w:rPr>
          <w:rFonts w:ascii="Calibri" w:eastAsia="Times New Roman" w:hAnsi="Calibri" w:cs="Tahoma"/>
          <w:sz w:val="24"/>
          <w:szCs w:val="24"/>
        </w:rPr>
        <w:t xml:space="preserve">ass </w:t>
      </w:r>
      <w:r w:rsidR="00845D29">
        <w:rPr>
          <w:rFonts w:ascii="Calibri" w:eastAsia="Times New Roman" w:hAnsi="Calibri" w:cs="Tahoma"/>
          <w:sz w:val="24"/>
          <w:szCs w:val="24"/>
        </w:rPr>
        <w:t xml:space="preserve">out </w:t>
      </w:r>
      <w:r w:rsidR="00845D29" w:rsidRPr="0041080A">
        <w:rPr>
          <w:rFonts w:ascii="Calibri" w:eastAsia="Times New Roman" w:hAnsi="Calibri" w:cs="Tahoma"/>
          <w:sz w:val="24"/>
          <w:szCs w:val="24"/>
        </w:rPr>
        <w:t>leaflets</w:t>
      </w:r>
      <w:r w:rsidR="00845D29">
        <w:rPr>
          <w:rFonts w:ascii="Calibri" w:eastAsia="Times New Roman" w:hAnsi="Calibri" w:cs="Tahoma"/>
          <w:sz w:val="24"/>
          <w:szCs w:val="24"/>
        </w:rPr>
        <w:t xml:space="preserve"> or surveys</w:t>
      </w:r>
      <w:r w:rsidR="00845D29" w:rsidRPr="0041080A">
        <w:rPr>
          <w:rFonts w:ascii="Calibri" w:eastAsia="Times New Roman" w:hAnsi="Calibri" w:cs="Tahoma"/>
          <w:sz w:val="24"/>
          <w:szCs w:val="24"/>
        </w:rPr>
        <w:t xml:space="preserve">, </w:t>
      </w:r>
      <w:r w:rsidR="007E3CF8">
        <w:rPr>
          <w:rFonts w:ascii="Calibri" w:eastAsia="Times New Roman" w:hAnsi="Calibri" w:cs="Tahoma"/>
          <w:sz w:val="24"/>
          <w:szCs w:val="24"/>
        </w:rPr>
        <w:t>commit</w:t>
      </w:r>
      <w:r w:rsidR="00845D29" w:rsidRPr="0041080A">
        <w:rPr>
          <w:rFonts w:ascii="Calibri" w:eastAsia="Times New Roman" w:hAnsi="Calibri" w:cs="Tahoma"/>
          <w:sz w:val="24"/>
          <w:szCs w:val="24"/>
        </w:rPr>
        <w:t xml:space="preserve"> to call </w:t>
      </w:r>
      <w:r w:rsidR="00845D29">
        <w:rPr>
          <w:rFonts w:ascii="Calibri" w:eastAsia="Times New Roman" w:hAnsi="Calibri" w:cs="Tahoma"/>
          <w:sz w:val="24"/>
          <w:szCs w:val="24"/>
        </w:rPr>
        <w:t>five</w:t>
      </w:r>
      <w:r w:rsidR="00845D29" w:rsidRPr="0041080A">
        <w:rPr>
          <w:rFonts w:ascii="Calibri" w:eastAsia="Times New Roman" w:hAnsi="Calibri" w:cs="Tahoma"/>
          <w:sz w:val="24"/>
          <w:szCs w:val="24"/>
        </w:rPr>
        <w:t xml:space="preserve"> people to turn out for a ma</w:t>
      </w:r>
      <w:r w:rsidR="00845D29">
        <w:rPr>
          <w:rFonts w:ascii="Calibri" w:eastAsia="Times New Roman" w:hAnsi="Calibri" w:cs="Tahoma"/>
          <w:sz w:val="24"/>
          <w:szCs w:val="24"/>
        </w:rPr>
        <w:t xml:space="preserve">rch on the boss or another workplace action. </w:t>
      </w:r>
      <w:r w:rsidRPr="00F84114">
        <w:rPr>
          <w:rFonts w:ascii="Calibri" w:eastAsia="Times New Roman" w:hAnsi="Calibri" w:cs="Tahoma"/>
          <w:sz w:val="24"/>
          <w:szCs w:val="24"/>
          <w:u w:val="single"/>
        </w:rPr>
        <w:t>Always have an ask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.  </w:t>
      </w:r>
      <w:r w:rsidR="00845D29">
        <w:rPr>
          <w:rFonts w:ascii="Calibri" w:eastAsia="Times New Roman" w:hAnsi="Calibri" w:cs="Tahoma"/>
          <w:sz w:val="24"/>
          <w:szCs w:val="24"/>
        </w:rPr>
        <w:t>End e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ach meeting with </w:t>
      </w:r>
      <w:r w:rsidR="00F84114">
        <w:rPr>
          <w:rFonts w:ascii="Calibri" w:eastAsia="Times New Roman" w:hAnsi="Calibri" w:cs="Tahoma"/>
          <w:sz w:val="24"/>
          <w:szCs w:val="24"/>
        </w:rPr>
        <w:t>a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ssignments </w:t>
      </w:r>
      <w:r w:rsidR="00BB7A3C">
        <w:rPr>
          <w:rFonts w:ascii="Calibri" w:eastAsia="Times New Roman" w:hAnsi="Calibri" w:cs="Tahoma"/>
          <w:sz w:val="24"/>
          <w:szCs w:val="24"/>
        </w:rPr>
        <w:t>and t</w:t>
      </w:r>
      <w:r w:rsidRPr="0041080A">
        <w:rPr>
          <w:rFonts w:ascii="Calibri" w:eastAsia="Times New Roman" w:hAnsi="Calibri" w:cs="Tahoma"/>
          <w:sz w:val="24"/>
          <w:szCs w:val="24"/>
        </w:rPr>
        <w:t xml:space="preserve">hen plan the follow up. </w:t>
      </w:r>
      <w:r w:rsidR="00F900DE">
        <w:rPr>
          <w:rFonts w:ascii="Calibri" w:eastAsia="Times New Roman" w:hAnsi="Calibri" w:cs="Tahoma"/>
          <w:sz w:val="24"/>
          <w:szCs w:val="24"/>
        </w:rPr>
        <w:t xml:space="preserve"> </w:t>
      </w:r>
    </w:p>
    <w:p w14:paraId="3270EC15" w14:textId="77777777" w:rsidR="0041080A" w:rsidRPr="00987744" w:rsidRDefault="0041080A" w:rsidP="0041080A">
      <w:pPr>
        <w:ind w:left="0"/>
        <w:rPr>
          <w:rFonts w:ascii="Times New Roman" w:eastAsia="Courier New" w:hAnsi="Times New Roman" w:cs="Times New Roman"/>
          <w:sz w:val="16"/>
          <w:szCs w:val="16"/>
        </w:rPr>
      </w:pPr>
    </w:p>
    <w:p w14:paraId="553059DF" w14:textId="77777777" w:rsidR="00584670" w:rsidRPr="00987744" w:rsidRDefault="00584670" w:rsidP="0041080A">
      <w:pPr>
        <w:ind w:left="0"/>
        <w:rPr>
          <w:rFonts w:ascii="Calibri" w:eastAsia="Times New Roman" w:hAnsi="Calibri" w:cs="Tahoma"/>
          <w:b/>
          <w:sz w:val="16"/>
          <w:szCs w:val="16"/>
        </w:rPr>
      </w:pPr>
    </w:p>
    <w:p w14:paraId="150D8CE1" w14:textId="7B735821" w:rsidR="00346F9C" w:rsidRDefault="00117A21" w:rsidP="00346F9C">
      <w:pPr>
        <w:pStyle w:val="ListParagraph"/>
        <w:spacing w:after="0" w:line="240" w:lineRule="auto"/>
        <w:ind w:left="994" w:hanging="994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The overall theme of our meetings should </w:t>
      </w:r>
      <w:r w:rsidR="003E3456">
        <w:rPr>
          <w:rFonts w:ascii="Calibri" w:eastAsia="Times New Roman" w:hAnsi="Calibri" w:cs="Times New Roman"/>
          <w:b/>
          <w:sz w:val="36"/>
          <w:szCs w:val="36"/>
        </w:rPr>
        <w:t xml:space="preserve">be </w:t>
      </w:r>
      <w:bookmarkStart w:id="0" w:name="_GoBack"/>
      <w:bookmarkEnd w:id="0"/>
      <w:r w:rsidR="00346F9C">
        <w:rPr>
          <w:rFonts w:ascii="Calibri" w:eastAsia="Times New Roman" w:hAnsi="Calibri" w:cs="Times New Roman"/>
          <w:b/>
          <w:sz w:val="36"/>
          <w:szCs w:val="36"/>
        </w:rPr>
        <w:t xml:space="preserve">PEOPLE POWER:  </w:t>
      </w:r>
    </w:p>
    <w:p w14:paraId="589DD681" w14:textId="4117939A" w:rsidR="00117A21" w:rsidRPr="00346F9C" w:rsidRDefault="00346F9C" w:rsidP="00346F9C">
      <w:pPr>
        <w:pStyle w:val="ListParagraph"/>
        <w:spacing w:after="0" w:line="240" w:lineRule="auto"/>
        <w:ind w:left="994" w:hanging="994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by acting </w:t>
      </w:r>
      <w:r w:rsidR="00117A21">
        <w:rPr>
          <w:rFonts w:ascii="Calibri" w:eastAsia="Times New Roman" w:hAnsi="Calibri" w:cs="Times New Roman"/>
          <w:b/>
          <w:sz w:val="36"/>
          <w:szCs w:val="36"/>
        </w:rPr>
        <w:t>together, as union me</w:t>
      </w:r>
      <w:r>
        <w:rPr>
          <w:rFonts w:ascii="Calibri" w:eastAsia="Times New Roman" w:hAnsi="Calibri" w:cs="Times New Roman"/>
          <w:b/>
          <w:sz w:val="36"/>
          <w:szCs w:val="36"/>
        </w:rPr>
        <w:t>mbers, we make a difference!</w:t>
      </w:r>
      <w:r w:rsidR="00117A21">
        <w:rPr>
          <w:rFonts w:ascii="Calibri" w:eastAsia="Times New Roman" w:hAnsi="Calibri" w:cs="Times New Roman"/>
          <w:b/>
          <w:sz w:val="36"/>
          <w:szCs w:val="36"/>
        </w:rPr>
        <w:t xml:space="preserve">  </w:t>
      </w:r>
    </w:p>
    <w:sectPr w:rsidR="00117A21" w:rsidRPr="00346F9C" w:rsidSect="00B0267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A5F1" w14:textId="77777777" w:rsidR="002250B6" w:rsidRDefault="002250B6" w:rsidP="00BC4BE3">
      <w:r>
        <w:separator/>
      </w:r>
    </w:p>
  </w:endnote>
  <w:endnote w:type="continuationSeparator" w:id="0">
    <w:p w14:paraId="05C37232" w14:textId="77777777" w:rsidR="002250B6" w:rsidRDefault="002250B6" w:rsidP="00B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8F60F3481B04322989F3781490A5DFD"/>
      </w:placeholder>
      <w:temporary/>
      <w:showingPlcHdr/>
      <w15:appearance w15:val="hidden"/>
    </w:sdtPr>
    <w:sdtEndPr/>
    <w:sdtContent>
      <w:p w14:paraId="630940C6" w14:textId="77777777" w:rsidR="00117A21" w:rsidRDefault="00117A21">
        <w:pPr>
          <w:pStyle w:val="Footer"/>
        </w:pPr>
        <w:r>
          <w:t>[Type here]</w:t>
        </w:r>
      </w:p>
    </w:sdtContent>
  </w:sdt>
  <w:p w14:paraId="07CA9073" w14:textId="6272A3F8" w:rsidR="002250B6" w:rsidRPr="00BC4BE3" w:rsidRDefault="002250B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9A23" w14:textId="77777777" w:rsidR="002250B6" w:rsidRDefault="002250B6" w:rsidP="00BC4BE3">
      <w:r>
        <w:separator/>
      </w:r>
    </w:p>
  </w:footnote>
  <w:footnote w:type="continuationSeparator" w:id="0">
    <w:p w14:paraId="0E41B4F1" w14:textId="77777777" w:rsidR="002250B6" w:rsidRDefault="002250B6" w:rsidP="00BC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97F"/>
    <w:multiLevelType w:val="hybridMultilevel"/>
    <w:tmpl w:val="D61C8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B87"/>
    <w:multiLevelType w:val="hybridMultilevel"/>
    <w:tmpl w:val="9C364C1E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5CE2D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49D618D2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67BCF"/>
    <w:multiLevelType w:val="hybridMultilevel"/>
    <w:tmpl w:val="0ABAB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6A5A4F"/>
    <w:multiLevelType w:val="hybridMultilevel"/>
    <w:tmpl w:val="9D2623B8"/>
    <w:lvl w:ilvl="0" w:tplc="71985AB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0D">
      <w:start w:val="1"/>
      <w:numFmt w:val="bullet"/>
      <w:lvlText w:val=""/>
      <w:lvlJc w:val="left"/>
      <w:pPr>
        <w:ind w:left="2088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0CD349E"/>
    <w:multiLevelType w:val="hybridMultilevel"/>
    <w:tmpl w:val="B70C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22F"/>
    <w:multiLevelType w:val="hybridMultilevel"/>
    <w:tmpl w:val="C5A0FCF2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10D2E"/>
    <w:multiLevelType w:val="hybridMultilevel"/>
    <w:tmpl w:val="96D278BA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7B11C19"/>
    <w:multiLevelType w:val="hybridMultilevel"/>
    <w:tmpl w:val="42FAFA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5CE2D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49D618D2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F5490"/>
    <w:multiLevelType w:val="hybridMultilevel"/>
    <w:tmpl w:val="81704516"/>
    <w:lvl w:ilvl="0" w:tplc="5CE2D3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E7610"/>
    <w:multiLevelType w:val="hybridMultilevel"/>
    <w:tmpl w:val="4178ED84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771AA"/>
    <w:multiLevelType w:val="hybridMultilevel"/>
    <w:tmpl w:val="84FAE1D4"/>
    <w:lvl w:ilvl="0" w:tplc="5CE2D3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610622"/>
    <w:multiLevelType w:val="hybridMultilevel"/>
    <w:tmpl w:val="DC5A0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B5AB1"/>
    <w:multiLevelType w:val="hybridMultilevel"/>
    <w:tmpl w:val="0ED8B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0CD5"/>
    <w:multiLevelType w:val="hybridMultilevel"/>
    <w:tmpl w:val="07E67EA6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2520B"/>
    <w:multiLevelType w:val="hybridMultilevel"/>
    <w:tmpl w:val="E98EB2DA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3047F"/>
    <w:multiLevelType w:val="hybridMultilevel"/>
    <w:tmpl w:val="D45693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2DF4606"/>
    <w:multiLevelType w:val="hybridMultilevel"/>
    <w:tmpl w:val="0C86F5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CE2D3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CE2D3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49D618D2">
      <w:start w:val="1"/>
      <w:numFmt w:val="bullet"/>
      <w:lvlText w:val="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B4656"/>
    <w:multiLevelType w:val="hybridMultilevel"/>
    <w:tmpl w:val="3A2C338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38E55EC1"/>
    <w:multiLevelType w:val="hybridMultilevel"/>
    <w:tmpl w:val="21121D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F2E75"/>
    <w:multiLevelType w:val="hybridMultilevel"/>
    <w:tmpl w:val="F7A2C18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17262C3"/>
    <w:multiLevelType w:val="hybridMultilevel"/>
    <w:tmpl w:val="DCFAE5C8"/>
    <w:lvl w:ilvl="0" w:tplc="07E65560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3B11339"/>
    <w:multiLevelType w:val="hybridMultilevel"/>
    <w:tmpl w:val="274612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0376B1"/>
    <w:multiLevelType w:val="hybridMultilevel"/>
    <w:tmpl w:val="7D6C1022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40D74"/>
    <w:multiLevelType w:val="hybridMultilevel"/>
    <w:tmpl w:val="8E02568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 w15:restartNumberingAfterBreak="0">
    <w:nsid w:val="4DEB08F7"/>
    <w:multiLevelType w:val="hybridMultilevel"/>
    <w:tmpl w:val="228A5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3BF04B0"/>
    <w:multiLevelType w:val="hybridMultilevel"/>
    <w:tmpl w:val="0050565A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46269"/>
    <w:multiLevelType w:val="hybridMultilevel"/>
    <w:tmpl w:val="228478D6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A5AF5"/>
    <w:multiLevelType w:val="hybridMultilevel"/>
    <w:tmpl w:val="95DED612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C3FCC"/>
    <w:multiLevelType w:val="hybridMultilevel"/>
    <w:tmpl w:val="955C69B4"/>
    <w:lvl w:ilvl="0" w:tplc="5CE2D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102506"/>
    <w:multiLevelType w:val="hybridMultilevel"/>
    <w:tmpl w:val="4566DC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C5173D9"/>
    <w:multiLevelType w:val="hybridMultilevel"/>
    <w:tmpl w:val="AAB42FC6"/>
    <w:lvl w:ilvl="0" w:tplc="71985AB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1"/>
  </w:num>
  <w:num w:numId="6">
    <w:abstractNumId w:val="26"/>
  </w:num>
  <w:num w:numId="7">
    <w:abstractNumId w:val="16"/>
  </w:num>
  <w:num w:numId="8">
    <w:abstractNumId w:val="28"/>
  </w:num>
  <w:num w:numId="9">
    <w:abstractNumId w:val="22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21"/>
  </w:num>
  <w:num w:numId="15">
    <w:abstractNumId w:val="18"/>
  </w:num>
  <w:num w:numId="16">
    <w:abstractNumId w:val="27"/>
  </w:num>
  <w:num w:numId="17">
    <w:abstractNumId w:val="25"/>
  </w:num>
  <w:num w:numId="18">
    <w:abstractNumId w:val="23"/>
  </w:num>
  <w:num w:numId="19">
    <w:abstractNumId w:val="30"/>
  </w:num>
  <w:num w:numId="20">
    <w:abstractNumId w:val="29"/>
  </w:num>
  <w:num w:numId="21">
    <w:abstractNumId w:val="3"/>
  </w:num>
  <w:num w:numId="22">
    <w:abstractNumId w:val="2"/>
  </w:num>
  <w:num w:numId="23">
    <w:abstractNumId w:val="15"/>
  </w:num>
  <w:num w:numId="24">
    <w:abstractNumId w:val="24"/>
  </w:num>
  <w:num w:numId="25">
    <w:abstractNumId w:val="6"/>
  </w:num>
  <w:num w:numId="26">
    <w:abstractNumId w:val="12"/>
  </w:num>
  <w:num w:numId="27">
    <w:abstractNumId w:val="4"/>
  </w:num>
  <w:num w:numId="28">
    <w:abstractNumId w:val="0"/>
  </w:num>
  <w:num w:numId="29">
    <w:abstractNumId w:val="20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7F"/>
    <w:rsid w:val="000263CE"/>
    <w:rsid w:val="000632E6"/>
    <w:rsid w:val="000E31CA"/>
    <w:rsid w:val="00117A21"/>
    <w:rsid w:val="001345F0"/>
    <w:rsid w:val="001526EA"/>
    <w:rsid w:val="001F26B9"/>
    <w:rsid w:val="001F2F7F"/>
    <w:rsid w:val="002250B6"/>
    <w:rsid w:val="0033760B"/>
    <w:rsid w:val="00346F9C"/>
    <w:rsid w:val="003564C0"/>
    <w:rsid w:val="00394283"/>
    <w:rsid w:val="003E3456"/>
    <w:rsid w:val="0041080A"/>
    <w:rsid w:val="004572B9"/>
    <w:rsid w:val="004A7EAE"/>
    <w:rsid w:val="004B4AC3"/>
    <w:rsid w:val="005309E0"/>
    <w:rsid w:val="00551687"/>
    <w:rsid w:val="005624EC"/>
    <w:rsid w:val="00584670"/>
    <w:rsid w:val="005B470C"/>
    <w:rsid w:val="005E6DBD"/>
    <w:rsid w:val="0061064E"/>
    <w:rsid w:val="006150F7"/>
    <w:rsid w:val="00622F2A"/>
    <w:rsid w:val="00623E2C"/>
    <w:rsid w:val="0063181C"/>
    <w:rsid w:val="00657FC1"/>
    <w:rsid w:val="0066041F"/>
    <w:rsid w:val="00713E48"/>
    <w:rsid w:val="007E2DF3"/>
    <w:rsid w:val="007E3CF8"/>
    <w:rsid w:val="007F0F0C"/>
    <w:rsid w:val="00845D29"/>
    <w:rsid w:val="00924539"/>
    <w:rsid w:val="009553E4"/>
    <w:rsid w:val="00967D92"/>
    <w:rsid w:val="00987744"/>
    <w:rsid w:val="00A53F43"/>
    <w:rsid w:val="00AA4BC4"/>
    <w:rsid w:val="00B02672"/>
    <w:rsid w:val="00B64ED4"/>
    <w:rsid w:val="00BB7A3C"/>
    <w:rsid w:val="00BC4BE3"/>
    <w:rsid w:val="00BE04A3"/>
    <w:rsid w:val="00BE5711"/>
    <w:rsid w:val="00BF16D8"/>
    <w:rsid w:val="00C56523"/>
    <w:rsid w:val="00C66E4E"/>
    <w:rsid w:val="00CB1457"/>
    <w:rsid w:val="00CD25A1"/>
    <w:rsid w:val="00CF33D3"/>
    <w:rsid w:val="00D2250E"/>
    <w:rsid w:val="00DC3EE2"/>
    <w:rsid w:val="00DF361F"/>
    <w:rsid w:val="00E070C2"/>
    <w:rsid w:val="00E262E4"/>
    <w:rsid w:val="00EA3186"/>
    <w:rsid w:val="00F21FDE"/>
    <w:rsid w:val="00F45188"/>
    <w:rsid w:val="00F800A2"/>
    <w:rsid w:val="00F82676"/>
    <w:rsid w:val="00F84114"/>
    <w:rsid w:val="00F900DE"/>
    <w:rsid w:val="00F91FB7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0F775"/>
  <w15:docId w15:val="{BF64C834-75FC-4ECE-8FCF-4F579E39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7F"/>
    <w:pPr>
      <w:spacing w:after="200" w:line="276" w:lineRule="auto"/>
      <w:ind w:left="720" w:right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E3"/>
  </w:style>
  <w:style w:type="paragraph" w:styleId="Footer">
    <w:name w:val="footer"/>
    <w:basedOn w:val="Normal"/>
    <w:link w:val="FooterChar"/>
    <w:uiPriority w:val="99"/>
    <w:unhideWhenUsed/>
    <w:rsid w:val="00BC4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60F3481B04322989F3781490A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A572-3C03-49F3-9526-71359F60F2EA}"/>
      </w:docPartPr>
      <w:docPartBody>
        <w:p w:rsidR="00991808" w:rsidRDefault="006476CB" w:rsidP="006476CB">
          <w:pPr>
            <w:pStyle w:val="F8F60F3481B04322989F3781490A5D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CB"/>
    <w:rsid w:val="006476CB"/>
    <w:rsid w:val="009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60F3481B04322989F3781490A5DFD">
    <w:name w:val="F8F60F3481B04322989F3781490A5DFD"/>
    <w:rsid w:val="00647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Parke</dc:creator>
  <cp:keywords/>
  <dc:description/>
  <cp:lastModifiedBy>Roni Beavin</cp:lastModifiedBy>
  <cp:revision>2</cp:revision>
  <cp:lastPrinted>2013-09-06T21:24:00Z</cp:lastPrinted>
  <dcterms:created xsi:type="dcterms:W3CDTF">2016-05-20T19:15:00Z</dcterms:created>
  <dcterms:modified xsi:type="dcterms:W3CDTF">2016-05-20T19:15:00Z</dcterms:modified>
</cp:coreProperties>
</file>